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37A11" w14:textId="43C779D7" w:rsidR="00CA33E1" w:rsidRDefault="00901B02" w:rsidP="00CA33E1">
      <w:pPr>
        <w:pStyle w:val="Rubrik3"/>
        <w:rPr>
          <w:rStyle w:val="Rubrik1Char"/>
          <w:rFonts w:asciiTheme="majorHAnsi" w:hAnsiTheme="majorHAnsi"/>
          <w:b w:val="0"/>
          <w:color w:val="1F3763" w:themeColor="accent1" w:themeShade="7F"/>
          <w:sz w:val="24"/>
          <w:szCs w:val="24"/>
        </w:rPr>
      </w:pPr>
      <w:r>
        <w:rPr>
          <w:rFonts w:ascii="Arial" w:eastAsia="Calibri" w:hAnsi="Arial" w:cs="Arial"/>
          <w:noProof/>
          <w:color w:val="333333"/>
        </w:rPr>
        <mc:AlternateContent>
          <mc:Choice Requires="wpg">
            <w:drawing>
              <wp:anchor distT="0" distB="0" distL="114300" distR="114300" simplePos="0" relativeHeight="251660288" behindDoc="0" locked="0" layoutInCell="1" allowOverlap="1" wp14:anchorId="5699FB08" wp14:editId="787D858C">
                <wp:simplePos x="0" y="0"/>
                <wp:positionH relativeFrom="column">
                  <wp:posOffset>954593</wp:posOffset>
                </wp:positionH>
                <wp:positionV relativeFrom="paragraph">
                  <wp:posOffset>3145134</wp:posOffset>
                </wp:positionV>
                <wp:extent cx="3829050" cy="2579370"/>
                <wp:effectExtent l="0" t="0" r="19050" b="11430"/>
                <wp:wrapNone/>
                <wp:docPr id="10" name="Group 10"/>
                <wp:cNvGraphicFramePr/>
                <a:graphic xmlns:a="http://schemas.openxmlformats.org/drawingml/2006/main">
                  <a:graphicData uri="http://schemas.microsoft.com/office/word/2010/wordprocessingGroup">
                    <wpg:wgp>
                      <wpg:cNvGrpSpPr/>
                      <wpg:grpSpPr>
                        <a:xfrm>
                          <a:off x="0" y="0"/>
                          <a:ext cx="3829050" cy="2579370"/>
                          <a:chOff x="0" y="0"/>
                          <a:chExt cx="3829050" cy="257983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160776" y="1711759"/>
                            <a:ext cx="3414044"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AD103" w14:textId="174A4D70" w:rsidR="00901B02" w:rsidRPr="0025183B" w:rsidRDefault="00A903D7" w:rsidP="00901B02">
                              <w:pPr>
                                <w:jc w:val="center"/>
                                <w:rPr>
                                  <w:rFonts w:ascii="Arial" w:hAnsi="Arial" w:cs="Arial"/>
                                  <w:color w:val="0E4D94"/>
                                  <w:sz w:val="36"/>
                                  <w:szCs w:val="36"/>
                                  <w:lang w:val="en-US"/>
                                </w:rPr>
                              </w:pPr>
                              <w:proofErr w:type="spellStart"/>
                              <w:r>
                                <w:rPr>
                                  <w:rFonts w:ascii="Arial" w:hAnsi="Arial" w:cs="Arial"/>
                                  <w:color w:val="0E4D94"/>
                                  <w:sz w:val="36"/>
                                  <w:szCs w:val="36"/>
                                  <w:lang w:val="en-US"/>
                                </w:rPr>
                                <w:t>Kunskapsunderlag</w:t>
                              </w:r>
                              <w:proofErr w:type="spellEnd"/>
                              <w:r w:rsidR="00901B02" w:rsidRPr="0025183B">
                                <w:rPr>
                                  <w:rFonts w:ascii="Arial" w:hAnsi="Arial" w:cs="Arial"/>
                                  <w:color w:val="0E4D94"/>
                                  <w:sz w:val="36"/>
                                  <w:szCs w:val="36"/>
                                  <w:lang w:val="en-US"/>
                                </w:rPr>
                                <w:t xml:space="preserve"> </w:t>
                              </w:r>
                              <w:r w:rsidR="00373FCD">
                                <w:rPr>
                                  <w:rFonts w:ascii="Arial" w:hAnsi="Arial" w:cs="Arial"/>
                                  <w:color w:val="0E4D94"/>
                                  <w:sz w:val="36"/>
                                  <w:szCs w:val="36"/>
                                  <w:lang w:val="en-US"/>
                                </w:rPr>
                                <w:t xml:space="preserve">och </w:t>
                              </w:r>
                              <w:proofErr w:type="spellStart"/>
                              <w:r w:rsidR="00373FCD">
                                <w:rPr>
                                  <w:rFonts w:ascii="Arial" w:hAnsi="Arial" w:cs="Arial"/>
                                  <w:color w:val="0E4D94"/>
                                  <w:sz w:val="36"/>
                                  <w:szCs w:val="36"/>
                                  <w:lang w:val="en-US"/>
                                </w:rPr>
                                <w:t>länkar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30456"/>
                            <a:ext cx="3719072" cy="1083502"/>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1447E" w14:textId="7FAEC4CF" w:rsidR="00901B02" w:rsidRPr="007A19A7" w:rsidRDefault="00661227" w:rsidP="00901B02">
                              <w:pPr>
                                <w:jc w:val="center"/>
                                <w:rPr>
                                  <w:rFonts w:ascii="Arial" w:hAnsi="Arial" w:cs="Arial"/>
                                  <w:b/>
                                  <w:color w:val="2F5496" w:themeColor="accent1" w:themeShade="BF"/>
                                  <w:sz w:val="60"/>
                                  <w:szCs w:val="60"/>
                                  <w:lang w:val="en-US"/>
                                </w:rPr>
                              </w:pPr>
                              <w:proofErr w:type="spellStart"/>
                              <w:r>
                                <w:rPr>
                                  <w:rFonts w:ascii="Arial" w:hAnsi="Arial" w:cs="Arial"/>
                                  <w:b/>
                                  <w:color w:val="2F5496" w:themeColor="accent1" w:themeShade="BF"/>
                                  <w:sz w:val="60"/>
                                  <w:szCs w:val="60"/>
                                  <w:lang w:val="en-US"/>
                                </w:rPr>
                                <w:t>Hållbar</w:t>
                              </w:r>
                              <w:proofErr w:type="spellEnd"/>
                              <w:r w:rsidR="00901B02">
                                <w:rPr>
                                  <w:rFonts w:ascii="Arial" w:hAnsi="Arial" w:cs="Arial"/>
                                  <w:b/>
                                  <w:color w:val="2F5496" w:themeColor="accent1" w:themeShade="BF"/>
                                  <w:sz w:val="60"/>
                                  <w:szCs w:val="60"/>
                                  <w:lang w:val="en-US"/>
                                </w:rPr>
                                <w:t xml:space="preserve"> </w:t>
                              </w:r>
                              <w:proofErr w:type="spellStart"/>
                              <w:r w:rsidR="00901B02">
                                <w:rPr>
                                  <w:rFonts w:ascii="Arial" w:hAnsi="Arial" w:cs="Arial"/>
                                  <w:b/>
                                  <w:color w:val="2F5496" w:themeColor="accent1" w:themeShade="BF"/>
                                  <w:sz w:val="60"/>
                                  <w:szCs w:val="60"/>
                                  <w:lang w:val="en-US"/>
                                </w:rPr>
                                <w:t>konsumtion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10"/>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CD7EE7" w14:textId="4ED6FD8F" w:rsidR="00901B02" w:rsidRPr="00FA4330" w:rsidRDefault="00901B02" w:rsidP="00901B02">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5699FB08" id="Group 10" o:spid="_x0000_s1026" style="position:absolute;margin-left:75.15pt;margin-top:247.65pt;width:301.5pt;height:203.1pt;z-index:251660288;mso-width-relative:margin"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1607;top:17117;width:3414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642AD103" w14:textId="174A4D70" w:rsidR="00901B02" w:rsidRPr="0025183B" w:rsidRDefault="00A903D7" w:rsidP="00901B02">
                        <w:pPr>
                          <w:jc w:val="center"/>
                          <w:rPr>
                            <w:rFonts w:ascii="Arial" w:hAnsi="Arial" w:cs="Arial"/>
                            <w:color w:val="0E4D94"/>
                            <w:sz w:val="36"/>
                            <w:szCs w:val="36"/>
                            <w:lang w:val="en-US"/>
                          </w:rPr>
                        </w:pPr>
                        <w:proofErr w:type="spellStart"/>
                        <w:r>
                          <w:rPr>
                            <w:rFonts w:ascii="Arial" w:hAnsi="Arial" w:cs="Arial"/>
                            <w:color w:val="0E4D94"/>
                            <w:sz w:val="36"/>
                            <w:szCs w:val="36"/>
                            <w:lang w:val="en-US"/>
                          </w:rPr>
                          <w:t>Kunskapsunderlag</w:t>
                        </w:r>
                        <w:proofErr w:type="spellEnd"/>
                        <w:r w:rsidR="00901B02" w:rsidRPr="0025183B">
                          <w:rPr>
                            <w:rFonts w:ascii="Arial" w:hAnsi="Arial" w:cs="Arial"/>
                            <w:color w:val="0E4D94"/>
                            <w:sz w:val="36"/>
                            <w:szCs w:val="36"/>
                            <w:lang w:val="en-US"/>
                          </w:rPr>
                          <w:t xml:space="preserve"> </w:t>
                        </w:r>
                        <w:r w:rsidR="00373FCD">
                          <w:rPr>
                            <w:rFonts w:ascii="Arial" w:hAnsi="Arial" w:cs="Arial"/>
                            <w:color w:val="0E4D94"/>
                            <w:sz w:val="36"/>
                            <w:szCs w:val="36"/>
                            <w:lang w:val="en-US"/>
                          </w:rPr>
                          <w:t xml:space="preserve">och </w:t>
                        </w:r>
                        <w:proofErr w:type="spellStart"/>
                        <w:r w:rsidR="00373FCD">
                          <w:rPr>
                            <w:rFonts w:ascii="Arial" w:hAnsi="Arial" w:cs="Arial"/>
                            <w:color w:val="0E4D94"/>
                            <w:sz w:val="36"/>
                            <w:szCs w:val="36"/>
                            <w:lang w:val="en-US"/>
                          </w:rPr>
                          <w:t>länkar</w:t>
                        </w:r>
                        <w:proofErr w:type="spellEnd"/>
                      </w:p>
                    </w:txbxContent>
                  </v:textbox>
                </v:rect>
                <v:rect id="Rektangel 3" o:spid="_x0000_s1029" style="position:absolute;left:614;top:2304;width:37191;height:10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59A1447E" w14:textId="7FAEC4CF" w:rsidR="00901B02" w:rsidRPr="007A19A7" w:rsidRDefault="00661227" w:rsidP="00901B02">
                        <w:pPr>
                          <w:jc w:val="center"/>
                          <w:rPr>
                            <w:rFonts w:ascii="Arial" w:hAnsi="Arial" w:cs="Arial"/>
                            <w:b/>
                            <w:color w:val="2F5496" w:themeColor="accent1" w:themeShade="BF"/>
                            <w:sz w:val="60"/>
                            <w:szCs w:val="60"/>
                            <w:lang w:val="en-US"/>
                          </w:rPr>
                        </w:pPr>
                        <w:proofErr w:type="spellStart"/>
                        <w:r>
                          <w:rPr>
                            <w:rFonts w:ascii="Arial" w:hAnsi="Arial" w:cs="Arial"/>
                            <w:b/>
                            <w:color w:val="2F5496" w:themeColor="accent1" w:themeShade="BF"/>
                            <w:sz w:val="60"/>
                            <w:szCs w:val="60"/>
                            <w:lang w:val="en-US"/>
                          </w:rPr>
                          <w:t>Hållbar</w:t>
                        </w:r>
                        <w:proofErr w:type="spellEnd"/>
                        <w:r w:rsidR="00901B02">
                          <w:rPr>
                            <w:rFonts w:ascii="Arial" w:hAnsi="Arial" w:cs="Arial"/>
                            <w:b/>
                            <w:color w:val="2F5496" w:themeColor="accent1" w:themeShade="BF"/>
                            <w:sz w:val="60"/>
                            <w:szCs w:val="60"/>
                            <w:lang w:val="en-US"/>
                          </w:rPr>
                          <w:t xml:space="preserve"> </w:t>
                        </w:r>
                        <w:proofErr w:type="spellStart"/>
                        <w:r w:rsidR="00901B02">
                          <w:rPr>
                            <w:rFonts w:ascii="Arial" w:hAnsi="Arial" w:cs="Arial"/>
                            <w:b/>
                            <w:color w:val="2F5496" w:themeColor="accent1" w:themeShade="BF"/>
                            <w:sz w:val="60"/>
                            <w:szCs w:val="60"/>
                            <w:lang w:val="en-US"/>
                          </w:rPr>
                          <w:t>konsumtion</w:t>
                        </w:r>
                        <w:proofErr w:type="spellEnd"/>
                      </w:p>
                    </w:txbxContent>
                  </v:textbox>
                </v:rect>
                <v:rect id="Rektangel 4" o:spid="_x0000_s1030"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1ACD7EE7" w14:textId="4ED6FD8F" w:rsidR="00901B02" w:rsidRPr="00FA4330" w:rsidRDefault="00901B02" w:rsidP="00901B02">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proofErr w:type="spellStart"/>
                        <w:r>
                          <w:rPr>
                            <w:rFonts w:ascii="Arial" w:hAnsi="Arial" w:cs="Arial"/>
                            <w:b/>
                            <w:bCs/>
                            <w:color w:val="000000" w:themeColor="text1"/>
                            <w:sz w:val="24"/>
                            <w:szCs w:val="24"/>
                            <w:lang w:val="en-US"/>
                          </w:rPr>
                          <w:t>lärare</w:t>
                        </w:r>
                        <w:proofErr w:type="spellEnd"/>
                      </w:p>
                    </w:txbxContent>
                  </v:textbox>
                </v:rect>
              </v:group>
            </w:pict>
          </mc:Fallback>
        </mc:AlternateContent>
      </w:r>
      <w:r w:rsidR="0069361A">
        <w:rPr>
          <w:noProof/>
          <w:color w:val="2F5496" w:themeColor="accent1" w:themeShade="BF"/>
          <w:sz w:val="32"/>
          <w:szCs w:val="32"/>
        </w:rPr>
        <w:drawing>
          <wp:anchor distT="0" distB="0" distL="114300" distR="114300" simplePos="0" relativeHeight="251658240" behindDoc="1" locked="0" layoutInCell="1" allowOverlap="1" wp14:anchorId="2A9EEA36" wp14:editId="1A77B1F5">
            <wp:simplePos x="0" y="0"/>
            <wp:positionH relativeFrom="page">
              <wp:posOffset>13948</wp:posOffset>
            </wp:positionH>
            <wp:positionV relativeFrom="page">
              <wp:align>top</wp:align>
            </wp:positionV>
            <wp:extent cx="7545281" cy="10677525"/>
            <wp:effectExtent l="0" t="0" r="0" b="3175"/>
            <wp:wrapTight wrapText="bothSides">
              <wp:wrapPolygon edited="0">
                <wp:start x="0" y="0"/>
                <wp:lineTo x="0" y="21581"/>
                <wp:lineTo x="21560" y="21581"/>
                <wp:lineTo x="21560"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5281" cy="10677525"/>
                    </a:xfrm>
                    <a:prstGeom prst="rect">
                      <a:avLst/>
                    </a:prstGeom>
                  </pic:spPr>
                </pic:pic>
              </a:graphicData>
            </a:graphic>
            <wp14:sizeRelH relativeFrom="margin">
              <wp14:pctWidth>0</wp14:pctWidth>
            </wp14:sizeRelH>
            <wp14:sizeRelV relativeFrom="margin">
              <wp14:pctHeight>0</wp14:pctHeight>
            </wp14:sizeRelV>
          </wp:anchor>
        </w:drawing>
      </w:r>
    </w:p>
    <w:p w14:paraId="6D937C94" w14:textId="7503DDB0" w:rsidR="00B17BE2" w:rsidRPr="00571449" w:rsidRDefault="00F055B1" w:rsidP="00D30BEC">
      <w:pPr>
        <w:pStyle w:val="Rubrik1"/>
        <w:spacing w:after="120" w:line="360" w:lineRule="auto"/>
        <w:rPr>
          <w:color w:val="0E4D94"/>
        </w:rPr>
      </w:pPr>
      <w:r>
        <w:rPr>
          <w:rStyle w:val="Rubrik1Char"/>
          <w:b/>
          <w:color w:val="0E4D94"/>
        </w:rPr>
        <w:lastRenderedPageBreak/>
        <w:t xml:space="preserve">Kort om </w:t>
      </w:r>
      <w:r w:rsidR="00661227">
        <w:rPr>
          <w:rStyle w:val="Rubrik1Char"/>
          <w:b/>
          <w:color w:val="0E4D94"/>
        </w:rPr>
        <w:t>hållbar</w:t>
      </w:r>
      <w:r>
        <w:rPr>
          <w:rStyle w:val="Rubrik1Char"/>
          <w:b/>
          <w:color w:val="0E4D94"/>
        </w:rPr>
        <w:t xml:space="preserve"> konsumtion </w:t>
      </w:r>
    </w:p>
    <w:p w14:paraId="1F8A9502" w14:textId="0C3EC6AD" w:rsidR="000A1302" w:rsidRDefault="00116F90" w:rsidP="00116F90">
      <w:pPr>
        <w:spacing w:before="120" w:after="120" w:line="276" w:lineRule="auto"/>
        <w:rPr>
          <w:rFonts w:ascii="Arial" w:hAnsi="Arial" w:cs="Arial"/>
        </w:rPr>
      </w:pPr>
      <w:r>
        <w:rPr>
          <w:rFonts w:ascii="Arial" w:hAnsi="Arial" w:cs="Arial"/>
        </w:rPr>
        <w:br/>
      </w:r>
      <w:r w:rsidRPr="00116F90">
        <w:rPr>
          <w:rFonts w:ascii="Arial" w:hAnsi="Arial" w:cs="Arial"/>
          <w:b/>
          <w:bCs/>
        </w:rPr>
        <w:t>Överkonsumtion</w:t>
      </w:r>
      <w:r w:rsidR="00980FF8">
        <w:rPr>
          <w:rFonts w:ascii="Arial" w:hAnsi="Arial" w:cs="Arial"/>
        </w:rPr>
        <w:br/>
      </w:r>
      <w:r w:rsidR="00194A4F" w:rsidRPr="00A83A53">
        <w:rPr>
          <w:rFonts w:ascii="Arial" w:hAnsi="Arial" w:cs="Arial"/>
        </w:rPr>
        <w:t xml:space="preserve">I Sverige lever vi idag som att vi hade 4,2 jordklot. </w:t>
      </w:r>
      <w:r w:rsidR="00792E02" w:rsidRPr="00A83A53">
        <w:rPr>
          <w:rFonts w:ascii="Arial" w:hAnsi="Arial" w:cs="Arial"/>
        </w:rPr>
        <w:t xml:space="preserve">Vi både producerar och konsumerar mer än vad vår planet klarar av. </w:t>
      </w:r>
      <w:r w:rsidR="00D63646" w:rsidRPr="00A83A53">
        <w:rPr>
          <w:rFonts w:ascii="Arial" w:hAnsi="Arial" w:cs="Arial"/>
        </w:rPr>
        <w:t xml:space="preserve">Det påverkar </w:t>
      </w:r>
      <w:r w:rsidR="002818CD" w:rsidRPr="00A83A53">
        <w:rPr>
          <w:rFonts w:ascii="Arial" w:hAnsi="Arial" w:cs="Arial"/>
        </w:rPr>
        <w:t xml:space="preserve">den biologiska mångfalden, </w:t>
      </w:r>
      <w:r w:rsidR="00A83A53" w:rsidRPr="00A83A53">
        <w:rPr>
          <w:rFonts w:ascii="Arial" w:hAnsi="Arial" w:cs="Arial"/>
        </w:rPr>
        <w:t xml:space="preserve">ökar växthusgaserna och skapar en massa avfall. </w:t>
      </w:r>
      <w:r w:rsidR="007225ED">
        <w:rPr>
          <w:rFonts w:ascii="Arial" w:hAnsi="Arial" w:cs="Arial"/>
        </w:rPr>
        <w:t xml:space="preserve">Därför måste vi konsumera på ett </w:t>
      </w:r>
      <w:r w:rsidR="00661227">
        <w:rPr>
          <w:rFonts w:ascii="Arial" w:hAnsi="Arial" w:cs="Arial"/>
        </w:rPr>
        <w:t>mer hållbart</w:t>
      </w:r>
      <w:r w:rsidR="007225ED">
        <w:rPr>
          <w:rFonts w:ascii="Arial" w:hAnsi="Arial" w:cs="Arial"/>
        </w:rPr>
        <w:t xml:space="preserve"> sätt, ett sätt som </w:t>
      </w:r>
      <w:r w:rsidR="00C738DA">
        <w:rPr>
          <w:rFonts w:ascii="Arial" w:hAnsi="Arial" w:cs="Arial"/>
        </w:rPr>
        <w:t>ä</w:t>
      </w:r>
      <w:r w:rsidR="007225ED">
        <w:rPr>
          <w:rFonts w:ascii="Arial" w:hAnsi="Arial" w:cs="Arial"/>
        </w:rPr>
        <w:t>r hållbart för både oss och planeten.</w:t>
      </w:r>
    </w:p>
    <w:p w14:paraId="7B36F8E3" w14:textId="353D7646" w:rsidR="00F22998" w:rsidRPr="00980FF8" w:rsidRDefault="00A83A53" w:rsidP="00116F90">
      <w:pPr>
        <w:spacing w:before="120" w:after="120" w:line="276" w:lineRule="auto"/>
        <w:rPr>
          <w:rFonts w:ascii="Arial" w:hAnsi="Arial" w:cs="Arial"/>
          <w:b/>
          <w:bCs/>
        </w:rPr>
      </w:pPr>
      <w:r>
        <w:rPr>
          <w:rFonts w:ascii="Arial" w:hAnsi="Arial" w:cs="Arial"/>
        </w:rPr>
        <w:t xml:space="preserve">Läs mer </w:t>
      </w:r>
      <w:r w:rsidR="00571449">
        <w:rPr>
          <w:rFonts w:ascii="Arial" w:hAnsi="Arial" w:cs="Arial"/>
        </w:rPr>
        <w:t xml:space="preserve">om hur vår överkonsumtion påverkar planeten </w:t>
      </w:r>
      <w:r>
        <w:rPr>
          <w:rFonts w:ascii="Arial" w:hAnsi="Arial" w:cs="Arial"/>
        </w:rPr>
        <w:t xml:space="preserve">på: </w:t>
      </w:r>
      <w:r>
        <w:rPr>
          <w:rFonts w:ascii="Arial" w:hAnsi="Arial" w:cs="Arial"/>
        </w:rPr>
        <w:br/>
      </w:r>
      <w:hyperlink r:id="rId11" w:history="1">
        <w:r w:rsidRPr="00A83A53">
          <w:rPr>
            <w:rStyle w:val="Hyperlnk"/>
            <w:rFonts w:ascii="Arial" w:hAnsi="Arial" w:cs="Arial"/>
          </w:rPr>
          <w:t>https://www.naturskyddsforeningen.se/artiklar/hallbar-konsumtion-for-att-fa-planetens-resurser-att-racka/</w:t>
        </w:r>
      </w:hyperlink>
      <w:r w:rsidR="00FD7311">
        <w:rPr>
          <w:rStyle w:val="Hyperlnk"/>
          <w:rFonts w:ascii="Arial" w:hAnsi="Arial" w:cs="Arial"/>
        </w:rPr>
        <w:br/>
      </w:r>
      <w:r w:rsidR="00FD7311">
        <w:rPr>
          <w:rStyle w:val="Hyperlnk"/>
          <w:rFonts w:ascii="Arial" w:hAnsi="Arial" w:cs="Arial"/>
        </w:rPr>
        <w:br/>
      </w:r>
      <w:r w:rsidR="003A077F">
        <w:rPr>
          <w:rFonts w:ascii="Arial" w:hAnsi="Arial" w:cs="Arial"/>
          <w:b/>
          <w:bCs/>
        </w:rPr>
        <w:t>Att f</w:t>
      </w:r>
      <w:r w:rsidR="00F22998" w:rsidRPr="00F22998">
        <w:rPr>
          <w:rFonts w:ascii="Arial" w:hAnsi="Arial" w:cs="Arial"/>
          <w:b/>
          <w:bCs/>
        </w:rPr>
        <w:t>örebygg</w:t>
      </w:r>
      <w:r w:rsidR="007225ED">
        <w:rPr>
          <w:rFonts w:ascii="Arial" w:hAnsi="Arial" w:cs="Arial"/>
          <w:b/>
          <w:bCs/>
        </w:rPr>
        <w:t>a</w:t>
      </w:r>
      <w:r w:rsidR="00F22998" w:rsidRPr="00F22998">
        <w:rPr>
          <w:rFonts w:ascii="Arial" w:hAnsi="Arial" w:cs="Arial"/>
          <w:b/>
          <w:bCs/>
        </w:rPr>
        <w:t xml:space="preserve"> avfall </w:t>
      </w:r>
      <w:r w:rsidR="00980FF8">
        <w:rPr>
          <w:rFonts w:ascii="Arial" w:hAnsi="Arial" w:cs="Arial"/>
          <w:b/>
          <w:bCs/>
        </w:rPr>
        <w:br/>
      </w:r>
      <w:r w:rsidR="00F22998" w:rsidRPr="00F22998">
        <w:rPr>
          <w:rFonts w:ascii="Arial" w:hAnsi="Arial" w:cs="Arial"/>
        </w:rPr>
        <w:t>Att förebygga avfall handlar om att konsumera mindre - då minskar också avfallet. Produkter av god kvalitet, som både har lång livslängd och som kan repareras om de går sönder är bra val, eftersom det tar längre tid innan de måste kastas och på så sätt minskas såväl mängden avfall som uttag av naturresurser.</w:t>
      </w:r>
      <w:r w:rsidR="00D30BEC" w:rsidRPr="00D30BEC">
        <w:t xml:space="preserve"> </w:t>
      </w:r>
      <w:r w:rsidR="00D30BEC" w:rsidRPr="00D30BEC">
        <w:rPr>
          <w:rFonts w:ascii="Arial" w:hAnsi="Arial" w:cs="Arial"/>
        </w:rPr>
        <w:t>När avfallet minskar</w:t>
      </w:r>
      <w:r w:rsidR="00D30BEC">
        <w:rPr>
          <w:rFonts w:ascii="Arial" w:hAnsi="Arial" w:cs="Arial"/>
        </w:rPr>
        <w:t xml:space="preserve">, </w:t>
      </w:r>
      <w:r w:rsidR="00D30BEC" w:rsidRPr="00D30BEC">
        <w:rPr>
          <w:rFonts w:ascii="Arial" w:hAnsi="Arial" w:cs="Arial"/>
        </w:rPr>
        <w:t>minskar också påverkan på klimat och miljö.</w:t>
      </w:r>
      <w:r w:rsidR="00FD7311">
        <w:rPr>
          <w:rFonts w:ascii="Arial" w:hAnsi="Arial" w:cs="Arial"/>
        </w:rPr>
        <w:br/>
      </w:r>
      <w:r w:rsidR="00FD7311">
        <w:rPr>
          <w:rFonts w:ascii="Arial" w:hAnsi="Arial" w:cs="Arial"/>
        </w:rPr>
        <w:br/>
      </w:r>
      <w:r w:rsidR="00F22998" w:rsidRPr="007225ED">
        <w:rPr>
          <w:rFonts w:ascii="Arial" w:hAnsi="Arial" w:cs="Arial"/>
          <w:b/>
          <w:bCs/>
        </w:rPr>
        <w:t>D</w:t>
      </w:r>
      <w:r w:rsidR="007225ED" w:rsidRPr="007225ED">
        <w:rPr>
          <w:rFonts w:ascii="Arial" w:hAnsi="Arial" w:cs="Arial"/>
          <w:b/>
          <w:bCs/>
        </w:rPr>
        <w:t>et d</w:t>
      </w:r>
      <w:r w:rsidR="00F22998" w:rsidRPr="007225ED">
        <w:rPr>
          <w:rFonts w:ascii="Arial" w:hAnsi="Arial" w:cs="Arial"/>
          <w:b/>
          <w:bCs/>
        </w:rPr>
        <w:t xml:space="preserve">olda </w:t>
      </w:r>
      <w:r w:rsidR="007225ED" w:rsidRPr="007225ED">
        <w:rPr>
          <w:rFonts w:ascii="Arial" w:hAnsi="Arial" w:cs="Arial"/>
          <w:b/>
          <w:bCs/>
        </w:rPr>
        <w:t>avfallet</w:t>
      </w:r>
      <w:r w:rsidR="00980FF8">
        <w:rPr>
          <w:rFonts w:ascii="Arial" w:hAnsi="Arial" w:cs="Arial"/>
        </w:rPr>
        <w:br/>
      </w:r>
      <w:r w:rsidR="00F22998" w:rsidRPr="00F22998">
        <w:rPr>
          <w:rFonts w:ascii="Arial" w:hAnsi="Arial" w:cs="Arial"/>
        </w:rPr>
        <w:t>När vi slänger någonting så slänger vi inte bara själva föremålet, utan också allt avfall som uppstått vid dess produktion.</w:t>
      </w:r>
      <w:r w:rsidR="007225ED">
        <w:rPr>
          <w:rFonts w:ascii="Arial" w:hAnsi="Arial" w:cs="Arial"/>
        </w:rPr>
        <w:t xml:space="preserve"> En smartphone </w:t>
      </w:r>
      <w:r w:rsidR="0009029B">
        <w:rPr>
          <w:rFonts w:ascii="Arial" w:hAnsi="Arial" w:cs="Arial"/>
        </w:rPr>
        <w:t xml:space="preserve">väger bara mellan 100-300g, men </w:t>
      </w:r>
      <w:r w:rsidR="007225ED">
        <w:rPr>
          <w:rFonts w:ascii="Arial" w:hAnsi="Arial" w:cs="Arial"/>
        </w:rPr>
        <w:t>producerar 86 kg avfall i bara produktionen</w:t>
      </w:r>
      <w:r w:rsidR="00C738DA">
        <w:rPr>
          <w:rFonts w:ascii="Arial" w:hAnsi="Arial" w:cs="Arial"/>
        </w:rPr>
        <w:t xml:space="preserve"> (</w:t>
      </w:r>
      <w:proofErr w:type="gramStart"/>
      <w:r w:rsidR="00C738DA">
        <w:rPr>
          <w:rFonts w:ascii="Arial" w:hAnsi="Arial" w:cs="Arial"/>
        </w:rPr>
        <w:t>t.ex.</w:t>
      </w:r>
      <w:proofErr w:type="gramEnd"/>
      <w:r w:rsidR="00C738DA">
        <w:rPr>
          <w:rFonts w:ascii="Arial" w:hAnsi="Arial" w:cs="Arial"/>
        </w:rPr>
        <w:t xml:space="preserve"> gruvavfall). </w:t>
      </w:r>
      <w:r w:rsidR="00C738DA" w:rsidRPr="00F22998">
        <w:rPr>
          <w:rFonts w:ascii="Arial" w:hAnsi="Arial" w:cs="Arial"/>
        </w:rPr>
        <w:t>Det är det som kallas dolt avfall. Den största miljöbelastningen i en produkts liv sker i de flesta fall vid tillverkning och utvinning av råvaror.</w:t>
      </w:r>
      <w:r w:rsidR="00162771">
        <w:rPr>
          <w:rFonts w:ascii="Arial" w:hAnsi="Arial" w:cs="Arial"/>
        </w:rPr>
        <w:br/>
      </w:r>
      <w:r w:rsidR="00162771">
        <w:rPr>
          <w:rFonts w:ascii="Arial" w:hAnsi="Arial" w:cs="Arial"/>
        </w:rPr>
        <w:br/>
      </w:r>
      <w:r w:rsidR="00F22998" w:rsidRPr="00C738DA">
        <w:rPr>
          <w:rFonts w:ascii="Arial" w:hAnsi="Arial" w:cs="Arial"/>
          <w:b/>
          <w:bCs/>
        </w:rPr>
        <w:t xml:space="preserve">Ungefär </w:t>
      </w:r>
      <w:r w:rsidR="007225ED" w:rsidRPr="00C738DA">
        <w:rPr>
          <w:rFonts w:ascii="Arial" w:hAnsi="Arial" w:cs="Arial"/>
          <w:b/>
          <w:bCs/>
        </w:rPr>
        <w:t>45</w:t>
      </w:r>
      <w:r w:rsidR="00F22998" w:rsidRPr="00C738DA">
        <w:rPr>
          <w:rFonts w:ascii="Arial" w:hAnsi="Arial" w:cs="Arial"/>
          <w:b/>
          <w:bCs/>
        </w:rPr>
        <w:t xml:space="preserve">0 kg </w:t>
      </w:r>
      <w:r w:rsidR="00980FF8">
        <w:rPr>
          <w:rFonts w:ascii="Arial" w:hAnsi="Arial" w:cs="Arial"/>
        </w:rPr>
        <w:br/>
      </w:r>
      <w:r w:rsidR="00F22998" w:rsidRPr="00F22998">
        <w:rPr>
          <w:rFonts w:ascii="Arial" w:hAnsi="Arial" w:cs="Arial"/>
        </w:rPr>
        <w:t xml:space="preserve">I genomsnitt kastar varje svensk ca </w:t>
      </w:r>
      <w:r w:rsidR="007225ED">
        <w:rPr>
          <w:rFonts w:ascii="Arial" w:hAnsi="Arial" w:cs="Arial"/>
        </w:rPr>
        <w:t>45</w:t>
      </w:r>
      <w:r w:rsidR="00F22998" w:rsidRPr="00F22998">
        <w:rPr>
          <w:rFonts w:ascii="Arial" w:hAnsi="Arial" w:cs="Arial"/>
        </w:rPr>
        <w:t xml:space="preserve">0 kg sopor per år. Den stora avfallsökningen började på 1950-talet då den ekonomiska tillväxten satte fart. Nya produkter utvecklades och i takt med det ökade välståndet ökade konsumtionen och slit- och </w:t>
      </w:r>
      <w:proofErr w:type="spellStart"/>
      <w:r w:rsidR="00F22998" w:rsidRPr="00F22998">
        <w:rPr>
          <w:rFonts w:ascii="Arial" w:hAnsi="Arial" w:cs="Arial"/>
        </w:rPr>
        <w:t>slängkulturen</w:t>
      </w:r>
      <w:proofErr w:type="spellEnd"/>
      <w:r w:rsidR="00F22998" w:rsidRPr="00F22998">
        <w:rPr>
          <w:rFonts w:ascii="Arial" w:hAnsi="Arial" w:cs="Arial"/>
        </w:rPr>
        <w:t xml:space="preserve"> föddes.</w:t>
      </w:r>
      <w:r w:rsidR="00D84FCE" w:rsidRPr="00D84FCE">
        <w:t xml:space="preserve"> </w:t>
      </w:r>
    </w:p>
    <w:p w14:paraId="770FC164" w14:textId="77777777" w:rsidR="00F22998" w:rsidRPr="00F22998" w:rsidRDefault="00F22998" w:rsidP="00116F90">
      <w:pPr>
        <w:spacing w:before="120" w:after="120" w:line="276" w:lineRule="auto"/>
        <w:rPr>
          <w:rFonts w:ascii="Arial" w:hAnsi="Arial" w:cs="Arial"/>
        </w:rPr>
      </w:pPr>
    </w:p>
    <w:p w14:paraId="2A566486" w14:textId="77777777" w:rsidR="00F22998" w:rsidRDefault="00F22998" w:rsidP="00116F90">
      <w:pPr>
        <w:spacing w:before="120" w:after="120" w:line="276" w:lineRule="auto"/>
        <w:rPr>
          <w:rFonts w:ascii="Arial" w:hAnsi="Arial" w:cs="Arial"/>
        </w:rPr>
      </w:pPr>
    </w:p>
    <w:p w14:paraId="33B1A129" w14:textId="77777777" w:rsidR="00D3668F" w:rsidRDefault="00D3668F" w:rsidP="00116F90">
      <w:pPr>
        <w:spacing w:before="120" w:after="120" w:line="276" w:lineRule="auto"/>
        <w:rPr>
          <w:rFonts w:ascii="Arial" w:hAnsi="Arial" w:cs="Arial"/>
        </w:rPr>
      </w:pPr>
    </w:p>
    <w:p w14:paraId="1CCCC4D3" w14:textId="77777777" w:rsidR="00D3668F" w:rsidRDefault="00D3668F" w:rsidP="00116F90">
      <w:pPr>
        <w:spacing w:before="120" w:after="120" w:line="276" w:lineRule="auto"/>
        <w:rPr>
          <w:rFonts w:ascii="Arial" w:hAnsi="Arial" w:cs="Arial"/>
        </w:rPr>
      </w:pPr>
    </w:p>
    <w:p w14:paraId="4738610C" w14:textId="77777777" w:rsidR="00162771" w:rsidRDefault="00162771" w:rsidP="00D3668F">
      <w:pPr>
        <w:pStyle w:val="Rubrik1"/>
      </w:pPr>
    </w:p>
    <w:p w14:paraId="57C8698A" w14:textId="58EFE0B9" w:rsidR="00162771" w:rsidRDefault="00162771" w:rsidP="00D3668F">
      <w:pPr>
        <w:pStyle w:val="Rubrik1"/>
      </w:pPr>
    </w:p>
    <w:p w14:paraId="0FE3F087" w14:textId="77777777" w:rsidR="00162771" w:rsidRDefault="00162771" w:rsidP="00162771"/>
    <w:p w14:paraId="2DBA8D29" w14:textId="77777777" w:rsidR="00162771" w:rsidRDefault="00162771" w:rsidP="00162771"/>
    <w:p w14:paraId="5A2D29DD" w14:textId="77777777" w:rsidR="00980FF8" w:rsidRPr="00162771" w:rsidRDefault="00980FF8" w:rsidP="00162771"/>
    <w:p w14:paraId="1216F782" w14:textId="0A00B264" w:rsidR="00D3668F" w:rsidRDefault="00D3668F" w:rsidP="00D3668F">
      <w:pPr>
        <w:pStyle w:val="Rubrik1"/>
      </w:pPr>
      <w:r>
        <w:lastRenderedPageBreak/>
        <w:t>Länkar för mer information</w:t>
      </w:r>
    </w:p>
    <w:p w14:paraId="1516430D" w14:textId="77777777" w:rsidR="00D3668F" w:rsidRDefault="00D3668F" w:rsidP="002A3044">
      <w:pPr>
        <w:spacing w:before="120" w:after="120" w:line="360" w:lineRule="auto"/>
        <w:rPr>
          <w:rFonts w:ascii="Arial" w:hAnsi="Arial" w:cs="Arial"/>
        </w:rPr>
      </w:pPr>
    </w:p>
    <w:p w14:paraId="45AB3091" w14:textId="230BC80B" w:rsidR="00AB5223" w:rsidRDefault="00D3668F" w:rsidP="00D3668F">
      <w:pPr>
        <w:spacing w:before="120" w:after="120" w:line="360" w:lineRule="auto"/>
        <w:rPr>
          <w:rFonts w:ascii="Arial" w:hAnsi="Arial" w:cs="Arial"/>
        </w:rPr>
      </w:pPr>
      <w:r w:rsidRPr="00CD2387">
        <w:rPr>
          <w:rFonts w:ascii="Arial" w:hAnsi="Arial" w:cs="Arial"/>
          <w:b/>
          <w:bCs/>
        </w:rPr>
        <w:t>Om hållbar konsumtion:</w:t>
      </w:r>
      <w:r w:rsidRPr="00D3668F">
        <w:rPr>
          <w:rFonts w:ascii="Arial" w:hAnsi="Arial" w:cs="Arial"/>
        </w:rPr>
        <w:t xml:space="preserve"> </w:t>
      </w:r>
      <w:r w:rsidRPr="00D3668F">
        <w:rPr>
          <w:rFonts w:ascii="Arial" w:hAnsi="Arial" w:cs="Arial"/>
        </w:rPr>
        <w:br/>
      </w:r>
      <w:hyperlink r:id="rId12" w:history="1">
        <w:r w:rsidRPr="00CD2387">
          <w:rPr>
            <w:rStyle w:val="Hyperlnk"/>
            <w:rFonts w:ascii="Arial" w:hAnsi="Arial" w:cs="Arial"/>
          </w:rPr>
          <w:t>www.naturskyddsforeningen.se/lar-dig-mer/hallbar-konsumtion/</w:t>
        </w:r>
      </w:hyperlink>
    </w:p>
    <w:p w14:paraId="1D88D5C9" w14:textId="137C7E42" w:rsidR="00400C6F" w:rsidRPr="00980FF8" w:rsidRDefault="00661227" w:rsidP="00980FF8">
      <w:pPr>
        <w:spacing w:before="120" w:after="120" w:line="360" w:lineRule="auto"/>
        <w:rPr>
          <w:rStyle w:val="Hyperlnk"/>
          <w:rFonts w:ascii="Arial" w:hAnsi="Arial" w:cs="Arial"/>
          <w:color w:val="auto"/>
          <w:u w:val="none"/>
        </w:rPr>
      </w:pPr>
      <w:hyperlink r:id="rId13" w:history="1">
        <w:r w:rsidR="000A7E38" w:rsidRPr="00336081">
          <w:rPr>
            <w:rStyle w:val="Hyperlnk"/>
            <w:rFonts w:ascii="Arial" w:hAnsi="Arial" w:cs="Arial"/>
          </w:rPr>
          <w:t>https://www.konsumentverket.se/om-konsumentverket/var-verksamhet/miljo-och-hallbar/</w:t>
        </w:r>
      </w:hyperlink>
      <w:r w:rsidR="00815B87">
        <w:rPr>
          <w:rFonts w:ascii="Arial" w:hAnsi="Arial" w:cs="Arial"/>
        </w:rPr>
        <w:br/>
      </w:r>
      <w:r w:rsidR="00815B87">
        <w:rPr>
          <w:rFonts w:ascii="Arial" w:hAnsi="Arial" w:cs="Arial"/>
        </w:rPr>
        <w:br/>
      </w:r>
      <w:r w:rsidR="00D3668F" w:rsidRPr="00CD2387">
        <w:rPr>
          <w:rFonts w:ascii="Arial" w:hAnsi="Arial" w:cs="Arial"/>
          <w:b/>
          <w:bCs/>
        </w:rPr>
        <w:t xml:space="preserve">Agenda 2030 om hållbar produktion och konsumtion (mål 12): </w:t>
      </w:r>
      <w:r w:rsidR="00D3668F" w:rsidRPr="00CD2387">
        <w:rPr>
          <w:rFonts w:ascii="Arial" w:hAnsi="Arial" w:cs="Arial"/>
          <w:b/>
          <w:bCs/>
        </w:rPr>
        <w:br/>
      </w:r>
      <w:hyperlink r:id="rId14" w:history="1">
        <w:r w:rsidR="00D3668F" w:rsidRPr="00CD2387">
          <w:rPr>
            <w:rStyle w:val="Hyperlnk"/>
            <w:rFonts w:ascii="Arial" w:hAnsi="Arial" w:cs="Arial"/>
          </w:rPr>
          <w:t>/www.globalamalen.se/om-globala-malen/mal-12-hallbar-konsumtion-och-produktion/</w:t>
        </w:r>
      </w:hyperlink>
      <w:r w:rsidR="00F01374">
        <w:rPr>
          <w:rFonts w:ascii="Arial" w:hAnsi="Arial" w:cs="Arial"/>
          <w:b/>
          <w:bCs/>
        </w:rPr>
        <w:br/>
      </w:r>
      <w:r w:rsidR="00F01374">
        <w:rPr>
          <w:rFonts w:ascii="Arial" w:hAnsi="Arial" w:cs="Arial"/>
          <w:b/>
          <w:bCs/>
        </w:rPr>
        <w:br/>
      </w:r>
      <w:r w:rsidR="00400C6F" w:rsidRPr="00F01374">
        <w:rPr>
          <w:rFonts w:ascii="Arial" w:hAnsi="Arial" w:cs="Arial"/>
          <w:b/>
          <w:bCs/>
        </w:rPr>
        <w:t xml:space="preserve">Avfallshierarkin, där </w:t>
      </w:r>
      <w:r w:rsidR="008D6B6F" w:rsidRPr="00F01374">
        <w:rPr>
          <w:rFonts w:ascii="Arial" w:hAnsi="Arial" w:cs="Arial"/>
          <w:b/>
          <w:bCs/>
        </w:rPr>
        <w:t>förebygga</w:t>
      </w:r>
      <w:r w:rsidR="00143DA6">
        <w:rPr>
          <w:rFonts w:ascii="Arial" w:hAnsi="Arial" w:cs="Arial"/>
          <w:b/>
          <w:bCs/>
        </w:rPr>
        <w:t>nde</w:t>
      </w:r>
      <w:r w:rsidR="006B3D3B">
        <w:rPr>
          <w:rFonts w:ascii="Arial" w:hAnsi="Arial" w:cs="Arial"/>
          <w:b/>
          <w:bCs/>
        </w:rPr>
        <w:t xml:space="preserve"> och återanvän</w:t>
      </w:r>
      <w:r w:rsidR="00143DA6">
        <w:rPr>
          <w:rFonts w:ascii="Arial" w:hAnsi="Arial" w:cs="Arial"/>
          <w:b/>
          <w:bCs/>
        </w:rPr>
        <w:t>dning</w:t>
      </w:r>
      <w:r w:rsidR="00400C6F" w:rsidRPr="00F01374">
        <w:rPr>
          <w:rFonts w:ascii="Arial" w:hAnsi="Arial" w:cs="Arial"/>
          <w:b/>
          <w:bCs/>
        </w:rPr>
        <w:t xml:space="preserve"> är </w:t>
      </w:r>
      <w:r w:rsidR="006B3D3B">
        <w:rPr>
          <w:rFonts w:ascii="Arial" w:hAnsi="Arial" w:cs="Arial"/>
          <w:b/>
          <w:bCs/>
        </w:rPr>
        <w:t>två</w:t>
      </w:r>
      <w:r w:rsidR="00400C6F" w:rsidRPr="00F01374">
        <w:rPr>
          <w:rFonts w:ascii="Arial" w:hAnsi="Arial" w:cs="Arial"/>
          <w:b/>
          <w:bCs/>
        </w:rPr>
        <w:t xml:space="preserve"> av stegen: </w:t>
      </w:r>
      <w:hyperlink r:id="rId15" w:history="1">
        <w:r w:rsidR="008D6B6F" w:rsidRPr="00336081">
          <w:rPr>
            <w:rStyle w:val="Hyperlnk"/>
          </w:rPr>
          <w:br/>
        </w:r>
      </w:hyperlink>
      <w:hyperlink r:id="rId16" w:history="1">
        <w:r w:rsidR="00980FF8" w:rsidRPr="00980FF8">
          <w:rPr>
            <w:rStyle w:val="Hyperlnk"/>
            <w:rFonts w:ascii="Arial" w:hAnsi="Arial" w:cs="Arial"/>
          </w:rPr>
          <w:t>www.naturvardsverket.se/amnesomraden/avfall/pagaende-arbeten/avfallshierarkin-visar-stegen-vi-behover-ta/</w:t>
        </w:r>
      </w:hyperlink>
      <w:r w:rsidR="00400C6F">
        <w:rPr>
          <w:rStyle w:val="Hyperlnk"/>
        </w:rPr>
        <w:t xml:space="preserve"> </w:t>
      </w:r>
    </w:p>
    <w:p w14:paraId="754624E7" w14:textId="02ADD4ED" w:rsidR="009533F0" w:rsidRPr="00815B87" w:rsidRDefault="00400C6F" w:rsidP="00815B87">
      <w:pPr>
        <w:pStyle w:val="Rubrikliten"/>
        <w:spacing w:line="360" w:lineRule="auto"/>
        <w:rPr>
          <w:b w:val="0"/>
          <w:bCs w:val="0"/>
          <w:color w:val="0563C1" w:themeColor="hyperlink"/>
          <w:u w:val="single"/>
        </w:rPr>
      </w:pPr>
      <w:r w:rsidRPr="00CE62B0">
        <w:rPr>
          <w:rStyle w:val="Hyperlnk"/>
          <w:b w:val="0"/>
          <w:bCs w:val="0"/>
        </w:rPr>
        <w:t>www.naturskyddsforeningen.se/faktablad/avfallstrappan/</w:t>
      </w:r>
      <w:r w:rsidR="00815B87">
        <w:rPr>
          <w:rStyle w:val="Hyperlnk"/>
          <w:b w:val="0"/>
          <w:bCs w:val="0"/>
        </w:rPr>
        <w:br/>
      </w:r>
      <w:r w:rsidR="00815B87">
        <w:rPr>
          <w:rStyle w:val="Hyperlnk"/>
          <w:b w:val="0"/>
          <w:bCs w:val="0"/>
        </w:rPr>
        <w:br/>
      </w:r>
      <w:r w:rsidR="00293623" w:rsidRPr="00116F90">
        <w:t>Second hand</w:t>
      </w:r>
      <w:r w:rsidR="009533F0" w:rsidRPr="00116F90">
        <w:t>s:</w:t>
      </w:r>
      <w:r w:rsidR="009533F0" w:rsidRPr="00116F90">
        <w:br/>
      </w:r>
      <w:hyperlink r:id="rId17" w:history="1">
        <w:r w:rsidR="009533F0" w:rsidRPr="00815B87">
          <w:rPr>
            <w:rStyle w:val="Hyperlnk"/>
            <w:rFonts w:eastAsia="Calibri"/>
            <w:b w:val="0"/>
            <w:bCs w:val="0"/>
          </w:rPr>
          <w:t>www.myrorna.se</w:t>
        </w:r>
      </w:hyperlink>
    </w:p>
    <w:p w14:paraId="4569C1BB" w14:textId="77777777" w:rsidR="009533F0" w:rsidRPr="009533F0" w:rsidRDefault="00661227" w:rsidP="009533F0">
      <w:pPr>
        <w:spacing w:before="120" w:after="120" w:line="360" w:lineRule="auto"/>
        <w:rPr>
          <w:rFonts w:ascii="Arial" w:eastAsia="Calibri" w:hAnsi="Arial" w:cs="Arial"/>
          <w:color w:val="333333"/>
        </w:rPr>
      </w:pPr>
      <w:hyperlink r:id="rId18" w:history="1">
        <w:r w:rsidR="009533F0" w:rsidRPr="009533F0">
          <w:rPr>
            <w:rStyle w:val="Hyperlnk"/>
            <w:rFonts w:ascii="Arial" w:eastAsia="Calibri" w:hAnsi="Arial" w:cs="Arial"/>
          </w:rPr>
          <w:t>Skåne Stadsmission - Vi kämpar för de som kämpar (skanestadsmission.se)</w:t>
        </w:r>
      </w:hyperlink>
    </w:p>
    <w:p w14:paraId="6E240511" w14:textId="77777777" w:rsidR="00110486" w:rsidRDefault="00661227" w:rsidP="00110486">
      <w:pPr>
        <w:spacing w:before="120" w:after="120" w:line="360" w:lineRule="auto"/>
        <w:rPr>
          <w:rStyle w:val="Hyperlnk"/>
          <w:rFonts w:ascii="Arial" w:eastAsia="Calibri" w:hAnsi="Arial" w:cs="Arial"/>
        </w:rPr>
      </w:pPr>
      <w:hyperlink r:id="rId19" w:history="1">
        <w:r w:rsidR="009533F0" w:rsidRPr="009533F0">
          <w:rPr>
            <w:rStyle w:val="Hyperlnk"/>
            <w:rFonts w:ascii="Arial" w:eastAsia="Calibri" w:hAnsi="Arial" w:cs="Arial"/>
          </w:rPr>
          <w:t>erikshjalpen.se/second-hand</w:t>
        </w:r>
      </w:hyperlink>
    </w:p>
    <w:p w14:paraId="1FB47616" w14:textId="7C2D4683" w:rsidR="00110486" w:rsidRPr="00906BCA" w:rsidRDefault="00661227" w:rsidP="00110486">
      <w:pPr>
        <w:spacing w:before="120" w:after="120" w:line="360" w:lineRule="auto"/>
        <w:rPr>
          <w:rFonts w:ascii="Arial" w:eastAsia="Calibri" w:hAnsi="Arial" w:cs="Arial"/>
          <w:color w:val="0563C1" w:themeColor="hyperlink"/>
          <w:u w:val="single"/>
        </w:rPr>
      </w:pPr>
      <w:hyperlink r:id="rId20" w:history="1">
        <w:r w:rsidR="00110486" w:rsidRPr="00906BCA">
          <w:rPr>
            <w:rStyle w:val="Hyperlnk"/>
            <w:rFonts w:ascii="Arial" w:hAnsi="Arial" w:cs="Arial"/>
          </w:rPr>
          <w:t>www.blocket.se</w:t>
        </w:r>
      </w:hyperlink>
    </w:p>
    <w:p w14:paraId="6922F811" w14:textId="77777777" w:rsidR="00110486" w:rsidRPr="00110486" w:rsidRDefault="00661227" w:rsidP="00110486">
      <w:pPr>
        <w:rPr>
          <w:rFonts w:ascii="Arial" w:hAnsi="Arial" w:cs="Arial"/>
        </w:rPr>
      </w:pPr>
      <w:hyperlink r:id="rId21" w:history="1">
        <w:r w:rsidR="00110486" w:rsidRPr="00110486">
          <w:rPr>
            <w:rStyle w:val="Hyperlnk"/>
            <w:rFonts w:ascii="Arial" w:hAnsi="Arial" w:cs="Arial"/>
          </w:rPr>
          <w:t>www.tradera.se</w:t>
        </w:r>
      </w:hyperlink>
    </w:p>
    <w:p w14:paraId="64B0BD9B" w14:textId="7D62A249" w:rsidR="00447BD1" w:rsidRPr="00815B87" w:rsidRDefault="00815B87" w:rsidP="002A3044">
      <w:pPr>
        <w:spacing w:before="120" w:after="120" w:line="360" w:lineRule="auto"/>
        <w:rPr>
          <w:rFonts w:ascii="Arial" w:eastAsia="Calibri" w:hAnsi="Arial" w:cs="Arial"/>
          <w:color w:val="333333"/>
        </w:rPr>
      </w:pPr>
      <w:r>
        <w:rPr>
          <w:rFonts w:ascii="Arial" w:eastAsia="Calibri" w:hAnsi="Arial" w:cs="Arial"/>
          <w:color w:val="333333"/>
        </w:rPr>
        <w:br/>
      </w:r>
      <w:r w:rsidR="00447BD1" w:rsidRPr="00CD2387">
        <w:rPr>
          <w:rFonts w:ascii="Arial" w:hAnsi="Arial" w:cs="Arial"/>
          <w:b/>
          <w:bCs/>
        </w:rPr>
        <w:t xml:space="preserve">Malmö Återbyggdepå (begagnade </w:t>
      </w:r>
      <w:r w:rsidR="00CD2387" w:rsidRPr="00CD2387">
        <w:rPr>
          <w:rFonts w:ascii="Arial" w:hAnsi="Arial" w:cs="Arial"/>
          <w:b/>
          <w:bCs/>
        </w:rPr>
        <w:t xml:space="preserve">byggmaterial): </w:t>
      </w:r>
    </w:p>
    <w:p w14:paraId="3EFACA48" w14:textId="002C4031" w:rsidR="00585686" w:rsidRPr="00585686" w:rsidRDefault="00661227" w:rsidP="00585686">
      <w:pPr>
        <w:spacing w:before="120" w:after="120" w:line="360" w:lineRule="auto"/>
        <w:rPr>
          <w:rFonts w:ascii="Arial" w:eastAsia="Calibri" w:hAnsi="Arial" w:cs="Arial"/>
          <w:color w:val="0563C1" w:themeColor="hyperlink"/>
          <w:u w:val="single"/>
        </w:rPr>
      </w:pPr>
      <w:hyperlink r:id="rId22" w:history="1">
        <w:r w:rsidR="00CD2387" w:rsidRPr="00336081">
          <w:rPr>
            <w:rStyle w:val="Hyperlnk"/>
            <w:rFonts w:ascii="Arial" w:eastAsia="Calibri" w:hAnsi="Arial" w:cs="Arial"/>
          </w:rPr>
          <w:t>www.malmoabd.se</w:t>
        </w:r>
      </w:hyperlink>
      <w:r w:rsidR="00815B87">
        <w:rPr>
          <w:rFonts w:ascii="Arial" w:eastAsia="Calibri" w:hAnsi="Arial" w:cs="Arial"/>
          <w:color w:val="333333"/>
        </w:rPr>
        <w:br/>
      </w:r>
      <w:r w:rsidR="00815B87">
        <w:rPr>
          <w:rFonts w:ascii="Arial" w:eastAsia="Calibri" w:hAnsi="Arial" w:cs="Arial"/>
          <w:color w:val="333333"/>
        </w:rPr>
        <w:br/>
      </w:r>
      <w:r w:rsidR="00CD2387" w:rsidRPr="00CD2387">
        <w:rPr>
          <w:rFonts w:ascii="Arial" w:eastAsia="Calibri" w:hAnsi="Arial" w:cs="Arial"/>
          <w:b/>
          <w:bCs/>
          <w:color w:val="333333"/>
        </w:rPr>
        <w:t>10 sätt att minska sitt avfall på:</w:t>
      </w:r>
      <w:r w:rsidR="00CD2387">
        <w:rPr>
          <w:rFonts w:ascii="Arial" w:eastAsia="Calibri" w:hAnsi="Arial" w:cs="Arial"/>
          <w:color w:val="333333"/>
        </w:rPr>
        <w:t xml:space="preserve"> </w:t>
      </w:r>
      <w:r w:rsidR="00CD2387">
        <w:rPr>
          <w:rFonts w:ascii="Arial" w:eastAsia="Calibri" w:hAnsi="Arial" w:cs="Arial"/>
          <w:color w:val="333333"/>
        </w:rPr>
        <w:br/>
      </w:r>
      <w:hyperlink r:id="rId23" w:history="1">
        <w:r w:rsidR="00CD2387" w:rsidRPr="00336081">
          <w:rPr>
            <w:rStyle w:val="Hyperlnk"/>
            <w:rFonts w:ascii="Arial" w:eastAsia="Calibri" w:hAnsi="Arial" w:cs="Arial"/>
          </w:rPr>
          <w:t>www.sopor.nu/minska-ditt-avfall/10-saett-att-minska-ditt-avfall/</w:t>
        </w:r>
      </w:hyperlink>
      <w:r w:rsidR="00585686">
        <w:rPr>
          <w:rStyle w:val="Hyperlnk"/>
          <w:rFonts w:ascii="Arial" w:eastAsia="Calibri" w:hAnsi="Arial" w:cs="Arial"/>
        </w:rPr>
        <w:br/>
      </w:r>
      <w:r w:rsidR="00585686">
        <w:rPr>
          <w:rStyle w:val="Hyperlnk"/>
          <w:rFonts w:ascii="Arial" w:eastAsia="Calibri" w:hAnsi="Arial" w:cs="Arial"/>
        </w:rPr>
        <w:br/>
      </w:r>
      <w:r w:rsidR="00643D96" w:rsidRPr="00585686">
        <w:rPr>
          <w:rStyle w:val="Hyperlnk"/>
          <w:rFonts w:ascii="Arial" w:eastAsia="Calibri" w:hAnsi="Arial" w:cs="Arial"/>
          <w:b/>
          <w:bCs/>
          <w:color w:val="auto"/>
          <w:u w:val="none"/>
        </w:rPr>
        <w:t xml:space="preserve">Om </w:t>
      </w:r>
      <w:r w:rsidR="00585686" w:rsidRPr="00585686">
        <w:rPr>
          <w:rStyle w:val="Hyperlnk"/>
          <w:rFonts w:ascii="Arial" w:eastAsia="Calibri" w:hAnsi="Arial" w:cs="Arial"/>
          <w:b/>
          <w:bCs/>
          <w:color w:val="auto"/>
          <w:u w:val="none"/>
        </w:rPr>
        <w:t>avfall från mobiltelefoner:</w:t>
      </w:r>
      <w:r w:rsidR="00585686" w:rsidRPr="00585686">
        <w:rPr>
          <w:rStyle w:val="Hyperlnk"/>
          <w:rFonts w:ascii="Arial" w:eastAsia="Calibri" w:hAnsi="Arial" w:cs="Arial"/>
          <w:color w:val="auto"/>
        </w:rPr>
        <w:t xml:space="preserve"> </w:t>
      </w:r>
      <w:r w:rsidR="00585686">
        <w:rPr>
          <w:rStyle w:val="Hyperlnk"/>
          <w:rFonts w:ascii="Arial" w:eastAsia="Calibri" w:hAnsi="Arial" w:cs="Arial"/>
        </w:rPr>
        <w:br/>
      </w:r>
      <w:r w:rsidR="00585686" w:rsidRPr="00585686">
        <w:rPr>
          <w:rFonts w:ascii="Arial" w:eastAsia="Calibri" w:hAnsi="Arial" w:cs="Arial"/>
          <w:color w:val="0563C1" w:themeColor="hyperlink"/>
          <w:u w:val="single"/>
        </w:rPr>
        <w:t xml:space="preserve">https://www.ivl.se/press/pressmeddelanden/2015-11-28-86-kilo-avfall-for-att-producera-en-enda-mobiltelefon.html </w:t>
      </w:r>
    </w:p>
    <w:p w14:paraId="6F85F255" w14:textId="362EFAFB" w:rsidR="00585686" w:rsidRPr="00585686" w:rsidRDefault="00585686" w:rsidP="00CD2387">
      <w:pPr>
        <w:spacing w:before="120" w:after="120" w:line="360" w:lineRule="auto"/>
        <w:rPr>
          <w:rFonts w:ascii="Arial" w:eastAsia="Calibri" w:hAnsi="Arial" w:cs="Arial"/>
          <w:color w:val="0563C1" w:themeColor="hyperlink"/>
          <w:u w:val="single"/>
        </w:rPr>
      </w:pPr>
    </w:p>
    <w:p w14:paraId="7BEC9E92" w14:textId="311F4B91" w:rsidR="3708D26F" w:rsidRDefault="3708D26F" w:rsidP="3708D26F"/>
    <w:sectPr w:rsidR="3708D26F" w:rsidSect="005F74B9">
      <w:headerReference w:type="default" r:id="rId24"/>
      <w:footerReference w:type="default" r:id="rId25"/>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0732" w14:textId="77777777" w:rsidR="007A27E7" w:rsidRDefault="007A27E7" w:rsidP="005F74B9">
      <w:pPr>
        <w:spacing w:after="0" w:line="240" w:lineRule="auto"/>
      </w:pPr>
      <w:r>
        <w:separator/>
      </w:r>
    </w:p>
  </w:endnote>
  <w:endnote w:type="continuationSeparator" w:id="0">
    <w:p w14:paraId="327C9889" w14:textId="77777777" w:rsidR="007A27E7" w:rsidRDefault="007A27E7" w:rsidP="005F7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485424"/>
      <w:docPartObj>
        <w:docPartGallery w:val="Page Numbers (Bottom of Page)"/>
        <w:docPartUnique/>
      </w:docPartObj>
    </w:sdtPr>
    <w:sdtEndPr/>
    <w:sdtContent>
      <w:p w14:paraId="3C085EF5" w14:textId="4B18BC09" w:rsidR="005F74B9" w:rsidRDefault="005F74B9">
        <w:pPr>
          <w:pStyle w:val="Sidfot"/>
          <w:jc w:val="right"/>
        </w:pPr>
        <w:r>
          <w:fldChar w:fldCharType="begin"/>
        </w:r>
        <w:r>
          <w:instrText>PAGE   \* MERGEFORMAT</w:instrText>
        </w:r>
        <w:r>
          <w:fldChar w:fldCharType="separate"/>
        </w:r>
        <w:r>
          <w:t>2</w:t>
        </w:r>
        <w:r>
          <w:fldChar w:fldCharType="end"/>
        </w:r>
      </w:p>
    </w:sdtContent>
  </w:sdt>
  <w:p w14:paraId="4D23AF10" w14:textId="77777777" w:rsidR="005F74B9" w:rsidRDefault="005F74B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D113" w14:textId="77777777" w:rsidR="007A27E7" w:rsidRDefault="007A27E7" w:rsidP="005F74B9">
      <w:pPr>
        <w:spacing w:after="0" w:line="240" w:lineRule="auto"/>
      </w:pPr>
      <w:r>
        <w:separator/>
      </w:r>
    </w:p>
  </w:footnote>
  <w:footnote w:type="continuationSeparator" w:id="0">
    <w:p w14:paraId="2858A840" w14:textId="77777777" w:rsidR="007A27E7" w:rsidRDefault="007A27E7" w:rsidP="005F7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5358" w14:textId="1033DB18" w:rsidR="001F14FC" w:rsidRDefault="001F14FC">
    <w:pPr>
      <w:pStyle w:val="Sidhuvud"/>
    </w:pPr>
    <w:r>
      <w:ptab w:relativeTo="margin" w:alignment="center" w:leader="none"/>
    </w:r>
    <w:r>
      <w:ptab w:relativeTo="margin" w:alignment="right" w:leader="none"/>
    </w:r>
    <w:r>
      <w:rPr>
        <w:noProof/>
      </w:rPr>
      <w:drawing>
        <wp:inline distT="0" distB="0" distL="0" distR="0" wp14:anchorId="4C8104F0" wp14:editId="7B508B50">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70EE"/>
    <w:multiLevelType w:val="hybridMultilevel"/>
    <w:tmpl w:val="7526BEB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1" w15:restartNumberingAfterBreak="0">
    <w:nsid w:val="1DFE3EA2"/>
    <w:multiLevelType w:val="hybridMultilevel"/>
    <w:tmpl w:val="2E664EB8"/>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2" w15:restartNumberingAfterBreak="0">
    <w:nsid w:val="32C44B3F"/>
    <w:multiLevelType w:val="hybridMultilevel"/>
    <w:tmpl w:val="6AEC6F26"/>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3" w15:restartNumberingAfterBreak="0">
    <w:nsid w:val="3C0A1465"/>
    <w:multiLevelType w:val="hybridMultilevel"/>
    <w:tmpl w:val="47760ED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4" w15:restartNumberingAfterBreak="0">
    <w:nsid w:val="40567026"/>
    <w:multiLevelType w:val="hybridMultilevel"/>
    <w:tmpl w:val="88D4CDC0"/>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5" w15:restartNumberingAfterBreak="0">
    <w:nsid w:val="442D35B4"/>
    <w:multiLevelType w:val="hybridMultilevel"/>
    <w:tmpl w:val="0A60461A"/>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6" w15:restartNumberingAfterBreak="0">
    <w:nsid w:val="49D0674B"/>
    <w:multiLevelType w:val="hybridMultilevel"/>
    <w:tmpl w:val="08D42892"/>
    <w:lvl w:ilvl="0" w:tplc="1332B8D4">
      <w:start w:val="1"/>
      <w:numFmt w:val="bullet"/>
      <w:lvlText w:val=""/>
      <w:lvlJc w:val="left"/>
      <w:pPr>
        <w:ind w:left="720" w:hanging="360"/>
      </w:pPr>
      <w:rPr>
        <w:rFonts w:ascii="Symbol" w:hAnsi="Symbol" w:hint="default"/>
        <w:color w:val="447896"/>
      </w:rPr>
    </w:lvl>
    <w:lvl w:ilvl="1" w:tplc="88EAD9FE">
      <w:start w:val="1"/>
      <w:numFmt w:val="bullet"/>
      <w:lvlText w:val="o"/>
      <w:lvlJc w:val="left"/>
      <w:pPr>
        <w:ind w:left="1440" w:hanging="360"/>
      </w:pPr>
      <w:rPr>
        <w:rFonts w:ascii="Courier New" w:hAnsi="Courier New" w:hint="default"/>
      </w:rPr>
    </w:lvl>
    <w:lvl w:ilvl="2" w:tplc="6CB24896">
      <w:start w:val="1"/>
      <w:numFmt w:val="bullet"/>
      <w:lvlText w:val=""/>
      <w:lvlJc w:val="left"/>
      <w:pPr>
        <w:ind w:left="2160" w:hanging="360"/>
      </w:pPr>
      <w:rPr>
        <w:rFonts w:ascii="Wingdings" w:hAnsi="Wingdings" w:hint="default"/>
      </w:rPr>
    </w:lvl>
    <w:lvl w:ilvl="3" w:tplc="31B8D788">
      <w:start w:val="1"/>
      <w:numFmt w:val="bullet"/>
      <w:lvlText w:val=""/>
      <w:lvlJc w:val="left"/>
      <w:pPr>
        <w:ind w:left="2880" w:hanging="360"/>
      </w:pPr>
      <w:rPr>
        <w:rFonts w:ascii="Symbol" w:hAnsi="Symbol" w:hint="default"/>
      </w:rPr>
    </w:lvl>
    <w:lvl w:ilvl="4" w:tplc="07800080">
      <w:start w:val="1"/>
      <w:numFmt w:val="bullet"/>
      <w:lvlText w:val="o"/>
      <w:lvlJc w:val="left"/>
      <w:pPr>
        <w:ind w:left="3600" w:hanging="360"/>
      </w:pPr>
      <w:rPr>
        <w:rFonts w:ascii="Courier New" w:hAnsi="Courier New" w:hint="default"/>
      </w:rPr>
    </w:lvl>
    <w:lvl w:ilvl="5" w:tplc="64F47CB4">
      <w:start w:val="1"/>
      <w:numFmt w:val="bullet"/>
      <w:lvlText w:val=""/>
      <w:lvlJc w:val="left"/>
      <w:pPr>
        <w:ind w:left="4320" w:hanging="360"/>
      </w:pPr>
      <w:rPr>
        <w:rFonts w:ascii="Wingdings" w:hAnsi="Wingdings" w:hint="default"/>
      </w:rPr>
    </w:lvl>
    <w:lvl w:ilvl="6" w:tplc="A42806B8">
      <w:start w:val="1"/>
      <w:numFmt w:val="bullet"/>
      <w:lvlText w:val=""/>
      <w:lvlJc w:val="left"/>
      <w:pPr>
        <w:ind w:left="5040" w:hanging="360"/>
      </w:pPr>
      <w:rPr>
        <w:rFonts w:ascii="Symbol" w:hAnsi="Symbol" w:hint="default"/>
      </w:rPr>
    </w:lvl>
    <w:lvl w:ilvl="7" w:tplc="18143116">
      <w:start w:val="1"/>
      <w:numFmt w:val="bullet"/>
      <w:lvlText w:val="o"/>
      <w:lvlJc w:val="left"/>
      <w:pPr>
        <w:ind w:left="5760" w:hanging="360"/>
      </w:pPr>
      <w:rPr>
        <w:rFonts w:ascii="Courier New" w:hAnsi="Courier New" w:hint="default"/>
      </w:rPr>
    </w:lvl>
    <w:lvl w:ilvl="8" w:tplc="63AE648C">
      <w:start w:val="1"/>
      <w:numFmt w:val="bullet"/>
      <w:lvlText w:val=""/>
      <w:lvlJc w:val="left"/>
      <w:pPr>
        <w:ind w:left="6480" w:hanging="360"/>
      </w:pPr>
      <w:rPr>
        <w:rFonts w:ascii="Wingdings" w:hAnsi="Wingdings" w:hint="default"/>
      </w:rPr>
    </w:lvl>
  </w:abstractNum>
  <w:abstractNum w:abstractNumId="7" w15:restartNumberingAfterBreak="0">
    <w:nsid w:val="5408105D"/>
    <w:multiLevelType w:val="hybridMultilevel"/>
    <w:tmpl w:val="0298E7BE"/>
    <w:lvl w:ilvl="0" w:tplc="F9E8F4CC">
      <w:start w:val="1"/>
      <w:numFmt w:val="decimal"/>
      <w:lvlText w:val="%1."/>
      <w:lvlJc w:val="left"/>
      <w:pPr>
        <w:ind w:left="720" w:hanging="360"/>
      </w:pPr>
    </w:lvl>
    <w:lvl w:ilvl="1" w:tplc="E5580F38">
      <w:start w:val="1"/>
      <w:numFmt w:val="lowerLetter"/>
      <w:lvlText w:val="%2."/>
      <w:lvlJc w:val="left"/>
      <w:pPr>
        <w:ind w:left="1440" w:hanging="360"/>
      </w:pPr>
    </w:lvl>
    <w:lvl w:ilvl="2" w:tplc="2886F326">
      <w:start w:val="1"/>
      <w:numFmt w:val="lowerRoman"/>
      <w:lvlText w:val="%3."/>
      <w:lvlJc w:val="right"/>
      <w:pPr>
        <w:ind w:left="2160" w:hanging="180"/>
      </w:pPr>
    </w:lvl>
    <w:lvl w:ilvl="3" w:tplc="A87E55E4">
      <w:start w:val="1"/>
      <w:numFmt w:val="decimal"/>
      <w:lvlText w:val="%4."/>
      <w:lvlJc w:val="left"/>
      <w:pPr>
        <w:ind w:left="2880" w:hanging="360"/>
      </w:pPr>
    </w:lvl>
    <w:lvl w:ilvl="4" w:tplc="66FAE11C">
      <w:start w:val="1"/>
      <w:numFmt w:val="lowerLetter"/>
      <w:lvlText w:val="%5."/>
      <w:lvlJc w:val="left"/>
      <w:pPr>
        <w:ind w:left="3600" w:hanging="360"/>
      </w:pPr>
    </w:lvl>
    <w:lvl w:ilvl="5" w:tplc="6ED6A106">
      <w:start w:val="1"/>
      <w:numFmt w:val="lowerRoman"/>
      <w:lvlText w:val="%6."/>
      <w:lvlJc w:val="right"/>
      <w:pPr>
        <w:ind w:left="4320" w:hanging="180"/>
      </w:pPr>
    </w:lvl>
    <w:lvl w:ilvl="6" w:tplc="E8B402C8">
      <w:start w:val="1"/>
      <w:numFmt w:val="decimal"/>
      <w:lvlText w:val="%7."/>
      <w:lvlJc w:val="left"/>
      <w:pPr>
        <w:ind w:left="5040" w:hanging="360"/>
      </w:pPr>
    </w:lvl>
    <w:lvl w:ilvl="7" w:tplc="F3303D12">
      <w:start w:val="1"/>
      <w:numFmt w:val="lowerLetter"/>
      <w:lvlText w:val="%8."/>
      <w:lvlJc w:val="left"/>
      <w:pPr>
        <w:ind w:left="5760" w:hanging="360"/>
      </w:pPr>
    </w:lvl>
    <w:lvl w:ilvl="8" w:tplc="5ABA2DB8">
      <w:start w:val="1"/>
      <w:numFmt w:val="lowerRoman"/>
      <w:lvlText w:val="%9."/>
      <w:lvlJc w:val="right"/>
      <w:pPr>
        <w:ind w:left="6480" w:hanging="180"/>
      </w:pPr>
    </w:lvl>
  </w:abstractNum>
  <w:abstractNum w:abstractNumId="8" w15:restartNumberingAfterBreak="0">
    <w:nsid w:val="7D6A10E6"/>
    <w:multiLevelType w:val="hybridMultilevel"/>
    <w:tmpl w:val="1A44E346"/>
    <w:lvl w:ilvl="0" w:tplc="2878CF4A">
      <w:start w:val="1"/>
      <w:numFmt w:val="decimal"/>
      <w:lvlText w:val="%1."/>
      <w:lvlJc w:val="left"/>
      <w:pPr>
        <w:ind w:left="720" w:hanging="360"/>
      </w:pPr>
      <w:rPr>
        <w:rFonts w:asciiTheme="minorHAnsi" w:hAnsiTheme="minorHAnsi" w:hint="default"/>
        <w:b/>
        <w:i w:val="0"/>
        <w:u w:color="2F5496"/>
      </w:rPr>
    </w:lvl>
    <w:lvl w:ilvl="1" w:tplc="E5580F38">
      <w:start w:val="1"/>
      <w:numFmt w:val="lowerLetter"/>
      <w:lvlText w:val="%2."/>
      <w:lvlJc w:val="left"/>
      <w:pPr>
        <w:ind w:left="1440" w:hanging="360"/>
      </w:pPr>
    </w:lvl>
    <w:lvl w:ilvl="2" w:tplc="2886F326">
      <w:start w:val="1"/>
      <w:numFmt w:val="lowerRoman"/>
      <w:lvlText w:val="%3."/>
      <w:lvlJc w:val="right"/>
      <w:pPr>
        <w:ind w:left="2160" w:hanging="180"/>
      </w:pPr>
    </w:lvl>
    <w:lvl w:ilvl="3" w:tplc="A87E55E4">
      <w:start w:val="1"/>
      <w:numFmt w:val="decimal"/>
      <w:lvlText w:val="%4."/>
      <w:lvlJc w:val="left"/>
      <w:pPr>
        <w:ind w:left="2880" w:hanging="360"/>
      </w:pPr>
    </w:lvl>
    <w:lvl w:ilvl="4" w:tplc="66FAE11C">
      <w:start w:val="1"/>
      <w:numFmt w:val="lowerLetter"/>
      <w:lvlText w:val="%5."/>
      <w:lvlJc w:val="left"/>
      <w:pPr>
        <w:ind w:left="3600" w:hanging="360"/>
      </w:pPr>
    </w:lvl>
    <w:lvl w:ilvl="5" w:tplc="6ED6A106">
      <w:start w:val="1"/>
      <w:numFmt w:val="lowerRoman"/>
      <w:lvlText w:val="%6."/>
      <w:lvlJc w:val="right"/>
      <w:pPr>
        <w:ind w:left="4320" w:hanging="180"/>
      </w:pPr>
    </w:lvl>
    <w:lvl w:ilvl="6" w:tplc="E8B402C8">
      <w:start w:val="1"/>
      <w:numFmt w:val="decimal"/>
      <w:lvlText w:val="%7."/>
      <w:lvlJc w:val="left"/>
      <w:pPr>
        <w:ind w:left="5040" w:hanging="360"/>
      </w:pPr>
    </w:lvl>
    <w:lvl w:ilvl="7" w:tplc="F3303D12">
      <w:start w:val="1"/>
      <w:numFmt w:val="lowerLetter"/>
      <w:lvlText w:val="%8."/>
      <w:lvlJc w:val="left"/>
      <w:pPr>
        <w:ind w:left="5760" w:hanging="360"/>
      </w:pPr>
    </w:lvl>
    <w:lvl w:ilvl="8" w:tplc="5ABA2DB8">
      <w:start w:val="1"/>
      <w:numFmt w:val="lowerRoman"/>
      <w:lvlText w:val="%9."/>
      <w:lvlJc w:val="right"/>
      <w:pPr>
        <w:ind w:left="6480" w:hanging="180"/>
      </w:pPr>
    </w:lvl>
  </w:abstractNum>
  <w:num w:numId="1" w16cid:durableId="716469100">
    <w:abstractNumId w:val="7"/>
  </w:num>
  <w:num w:numId="2" w16cid:durableId="1874346104">
    <w:abstractNumId w:val="2"/>
  </w:num>
  <w:num w:numId="3" w16cid:durableId="475997229">
    <w:abstractNumId w:val="0"/>
  </w:num>
  <w:num w:numId="4" w16cid:durableId="564532252">
    <w:abstractNumId w:val="5"/>
  </w:num>
  <w:num w:numId="5" w16cid:durableId="1808931267">
    <w:abstractNumId w:val="8"/>
  </w:num>
  <w:num w:numId="6" w16cid:durableId="1324553621">
    <w:abstractNumId w:val="4"/>
  </w:num>
  <w:num w:numId="7" w16cid:durableId="2113477465">
    <w:abstractNumId w:val="3"/>
  </w:num>
  <w:num w:numId="8" w16cid:durableId="1380207752">
    <w:abstractNumId w:val="6"/>
  </w:num>
  <w:num w:numId="9" w16cid:durableId="1924408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03363E"/>
    <w:rsid w:val="00000A83"/>
    <w:rsid w:val="0009029B"/>
    <w:rsid w:val="000965A0"/>
    <w:rsid w:val="000A1302"/>
    <w:rsid w:val="000A7E38"/>
    <w:rsid w:val="00110486"/>
    <w:rsid w:val="00114B3A"/>
    <w:rsid w:val="00116F90"/>
    <w:rsid w:val="00135949"/>
    <w:rsid w:val="00143DA6"/>
    <w:rsid w:val="00162771"/>
    <w:rsid w:val="00175D8F"/>
    <w:rsid w:val="00194A4F"/>
    <w:rsid w:val="001F14FC"/>
    <w:rsid w:val="002818CD"/>
    <w:rsid w:val="002907FD"/>
    <w:rsid w:val="00293623"/>
    <w:rsid w:val="002A110D"/>
    <w:rsid w:val="002A3044"/>
    <w:rsid w:val="00373FCD"/>
    <w:rsid w:val="003A077F"/>
    <w:rsid w:val="00400C6F"/>
    <w:rsid w:val="004476C9"/>
    <w:rsid w:val="00447BD1"/>
    <w:rsid w:val="004C5B37"/>
    <w:rsid w:val="004F0A97"/>
    <w:rsid w:val="0057038A"/>
    <w:rsid w:val="00571449"/>
    <w:rsid w:val="00580F6F"/>
    <w:rsid w:val="00585686"/>
    <w:rsid w:val="005F74B9"/>
    <w:rsid w:val="0061798E"/>
    <w:rsid w:val="00643224"/>
    <w:rsid w:val="00643D96"/>
    <w:rsid w:val="00661227"/>
    <w:rsid w:val="0069361A"/>
    <w:rsid w:val="006B3D3B"/>
    <w:rsid w:val="007225ED"/>
    <w:rsid w:val="0072605C"/>
    <w:rsid w:val="00792E02"/>
    <w:rsid w:val="007A27E7"/>
    <w:rsid w:val="007C3803"/>
    <w:rsid w:val="00815B87"/>
    <w:rsid w:val="00893109"/>
    <w:rsid w:val="008D6B6F"/>
    <w:rsid w:val="00901B02"/>
    <w:rsid w:val="0092103B"/>
    <w:rsid w:val="009533F0"/>
    <w:rsid w:val="00957F17"/>
    <w:rsid w:val="00961FE3"/>
    <w:rsid w:val="00980FF8"/>
    <w:rsid w:val="00A83A53"/>
    <w:rsid w:val="00A903D7"/>
    <w:rsid w:val="00AB5223"/>
    <w:rsid w:val="00AD756E"/>
    <w:rsid w:val="00B17BE2"/>
    <w:rsid w:val="00B72C92"/>
    <w:rsid w:val="00BE4D1F"/>
    <w:rsid w:val="00C03D49"/>
    <w:rsid w:val="00C129A3"/>
    <w:rsid w:val="00C23F58"/>
    <w:rsid w:val="00C738DA"/>
    <w:rsid w:val="00CA33E1"/>
    <w:rsid w:val="00CB7F76"/>
    <w:rsid w:val="00CD2387"/>
    <w:rsid w:val="00D30BEC"/>
    <w:rsid w:val="00D3668F"/>
    <w:rsid w:val="00D5397C"/>
    <w:rsid w:val="00D63646"/>
    <w:rsid w:val="00D84FCE"/>
    <w:rsid w:val="00DA7F33"/>
    <w:rsid w:val="00DF4406"/>
    <w:rsid w:val="00E10CE9"/>
    <w:rsid w:val="00E9586D"/>
    <w:rsid w:val="00F01374"/>
    <w:rsid w:val="00F055B1"/>
    <w:rsid w:val="00F06D41"/>
    <w:rsid w:val="00F22998"/>
    <w:rsid w:val="00F87403"/>
    <w:rsid w:val="00FD7311"/>
    <w:rsid w:val="2399D79C"/>
    <w:rsid w:val="26672C94"/>
    <w:rsid w:val="2803363E"/>
    <w:rsid w:val="32240406"/>
    <w:rsid w:val="3708D26F"/>
    <w:rsid w:val="3DE0A63D"/>
    <w:rsid w:val="4023341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3363E"/>
  <w15:chartTrackingRefBased/>
  <w15:docId w15:val="{2CA4183F-D464-4485-91AD-B58C3F8AE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DF4406"/>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2">
    <w:name w:val="heading 2"/>
    <w:basedOn w:val="Normal"/>
    <w:next w:val="Normal"/>
    <w:link w:val="Rubrik2Char"/>
    <w:uiPriority w:val="9"/>
    <w:semiHidden/>
    <w:unhideWhenUsed/>
    <w:qFormat/>
    <w:rsid w:val="00F2299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F4406"/>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5F74B9"/>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5F74B9"/>
  </w:style>
  <w:style w:type="paragraph" w:styleId="Sidfot">
    <w:name w:val="footer"/>
    <w:basedOn w:val="Normal"/>
    <w:link w:val="SidfotChar"/>
    <w:uiPriority w:val="99"/>
    <w:unhideWhenUsed/>
    <w:rsid w:val="005F74B9"/>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5F74B9"/>
  </w:style>
  <w:style w:type="paragraph" w:styleId="Ballongtext">
    <w:name w:val="Balloon Text"/>
    <w:basedOn w:val="Normal"/>
    <w:link w:val="BallongtextChar"/>
    <w:uiPriority w:val="99"/>
    <w:semiHidden/>
    <w:unhideWhenUsed/>
    <w:rsid w:val="001F14FC"/>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1F14FC"/>
    <w:rPr>
      <w:rFonts w:ascii="Segoe UI" w:hAnsi="Segoe UI" w:cs="Segoe UI"/>
      <w:sz w:val="18"/>
      <w:szCs w:val="18"/>
    </w:rPr>
  </w:style>
  <w:style w:type="character" w:styleId="Hyperlnk">
    <w:name w:val="Hyperlink"/>
    <w:basedOn w:val="Standardstycketeckensnitt"/>
    <w:uiPriority w:val="99"/>
    <w:unhideWhenUsed/>
    <w:rsid w:val="00C23F58"/>
    <w:rPr>
      <w:color w:val="0563C1" w:themeColor="hyperlink"/>
      <w:u w:val="single"/>
    </w:rPr>
  </w:style>
  <w:style w:type="character" w:styleId="Olstomnmnande">
    <w:name w:val="Unresolved Mention"/>
    <w:basedOn w:val="Standardstycketeckensnitt"/>
    <w:uiPriority w:val="99"/>
    <w:semiHidden/>
    <w:unhideWhenUsed/>
    <w:rsid w:val="00C23F58"/>
    <w:rPr>
      <w:color w:val="605E5C"/>
      <w:shd w:val="clear" w:color="auto" w:fill="E1DFDD"/>
    </w:rPr>
  </w:style>
  <w:style w:type="paragraph" w:styleId="Underrubrik">
    <w:name w:val="Subtitle"/>
    <w:basedOn w:val="Normal"/>
    <w:next w:val="Normal"/>
    <w:link w:val="UnderrubrikChar"/>
    <w:uiPriority w:val="11"/>
    <w:qFormat/>
    <w:rsid w:val="00DF4406"/>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DF4406"/>
    <w:rPr>
      <w:rFonts w:ascii="Arial" w:eastAsiaTheme="minorEastAsia" w:hAnsi="Arial"/>
      <w:b/>
      <w:color w:val="000000" w:themeColor="text1"/>
      <w:spacing w:val="15"/>
      <w:sz w:val="28"/>
    </w:rPr>
  </w:style>
  <w:style w:type="character" w:styleId="AnvndHyperlnk">
    <w:name w:val="FollowedHyperlink"/>
    <w:basedOn w:val="Standardstycketeckensnitt"/>
    <w:uiPriority w:val="99"/>
    <w:semiHidden/>
    <w:unhideWhenUsed/>
    <w:rsid w:val="00DA7F33"/>
    <w:rPr>
      <w:color w:val="954F72" w:themeColor="followedHyperlink"/>
      <w:u w:val="single"/>
    </w:rPr>
  </w:style>
  <w:style w:type="character" w:customStyle="1" w:styleId="Rubrik2Char">
    <w:name w:val="Rubrik 2 Char"/>
    <w:basedOn w:val="Standardstycketeckensnitt"/>
    <w:link w:val="Rubrik2"/>
    <w:uiPriority w:val="9"/>
    <w:semiHidden/>
    <w:rsid w:val="00F22998"/>
    <w:rPr>
      <w:rFonts w:asciiTheme="majorHAnsi" w:eastAsiaTheme="majorEastAsia" w:hAnsiTheme="majorHAnsi" w:cstheme="majorBidi"/>
      <w:color w:val="2F5496" w:themeColor="accent1" w:themeShade="BF"/>
      <w:sz w:val="26"/>
      <w:szCs w:val="26"/>
    </w:rPr>
  </w:style>
  <w:style w:type="paragraph" w:customStyle="1" w:styleId="Rubrikliten">
    <w:name w:val="Rubrik liten"/>
    <w:basedOn w:val="Normal"/>
    <w:link w:val="RubriklitenChar"/>
    <w:qFormat/>
    <w:rsid w:val="00400C6F"/>
    <w:rPr>
      <w:rFonts w:ascii="Arial" w:hAnsi="Arial" w:cs="Arial"/>
      <w:b/>
      <w:bCs/>
    </w:rPr>
  </w:style>
  <w:style w:type="character" w:customStyle="1" w:styleId="RubriklitenChar">
    <w:name w:val="Rubrik liten Char"/>
    <w:basedOn w:val="Standardstycketeckensnitt"/>
    <w:link w:val="Rubrikliten"/>
    <w:rsid w:val="00400C6F"/>
    <w:rPr>
      <w:rFonts w:ascii="Arial" w:hAnsi="Arial" w:cs="Arial"/>
      <w:b/>
      <w:bCs/>
    </w:rPr>
  </w:style>
  <w:style w:type="paragraph" w:styleId="Normalwebb">
    <w:name w:val="Normal (Web)"/>
    <w:basedOn w:val="Normal"/>
    <w:uiPriority w:val="99"/>
    <w:semiHidden/>
    <w:unhideWhenUsed/>
    <w:rsid w:val="00585686"/>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20314">
      <w:bodyDiv w:val="1"/>
      <w:marLeft w:val="0"/>
      <w:marRight w:val="0"/>
      <w:marTop w:val="0"/>
      <w:marBottom w:val="0"/>
      <w:divBdr>
        <w:top w:val="none" w:sz="0" w:space="0" w:color="auto"/>
        <w:left w:val="none" w:sz="0" w:space="0" w:color="auto"/>
        <w:bottom w:val="none" w:sz="0" w:space="0" w:color="auto"/>
        <w:right w:val="none" w:sz="0" w:space="0" w:color="auto"/>
      </w:divBdr>
    </w:div>
    <w:div w:id="992562011">
      <w:bodyDiv w:val="1"/>
      <w:marLeft w:val="0"/>
      <w:marRight w:val="0"/>
      <w:marTop w:val="0"/>
      <w:marBottom w:val="0"/>
      <w:divBdr>
        <w:top w:val="none" w:sz="0" w:space="0" w:color="auto"/>
        <w:left w:val="none" w:sz="0" w:space="0" w:color="auto"/>
        <w:bottom w:val="none" w:sz="0" w:space="0" w:color="auto"/>
        <w:right w:val="none" w:sz="0" w:space="0" w:color="auto"/>
      </w:divBdr>
    </w:div>
    <w:div w:id="1599212091">
      <w:bodyDiv w:val="1"/>
      <w:marLeft w:val="0"/>
      <w:marRight w:val="0"/>
      <w:marTop w:val="0"/>
      <w:marBottom w:val="0"/>
      <w:divBdr>
        <w:top w:val="none" w:sz="0" w:space="0" w:color="auto"/>
        <w:left w:val="none" w:sz="0" w:space="0" w:color="auto"/>
        <w:bottom w:val="none" w:sz="0" w:space="0" w:color="auto"/>
        <w:right w:val="none" w:sz="0" w:space="0" w:color="auto"/>
      </w:divBdr>
      <w:divsChild>
        <w:div w:id="2078018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onsumentverket.se/om-konsumentverket/var-verksamhet/miljo-och-hallbar/" TargetMode="External"/><Relationship Id="rId18" Type="http://schemas.openxmlformats.org/officeDocument/2006/relationships/hyperlink" Target="https://www.skanestadsmission.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tradera.se" TargetMode="External"/><Relationship Id="rId7" Type="http://schemas.openxmlformats.org/officeDocument/2006/relationships/webSettings" Target="webSettings.xml"/><Relationship Id="rId12" Type="http://schemas.openxmlformats.org/officeDocument/2006/relationships/hyperlink" Target="https://www.naturskyddsforeningen.se/lar-dig-mer/hallbar-konsumtion/" TargetMode="External"/><Relationship Id="rId17" Type="http://schemas.openxmlformats.org/officeDocument/2006/relationships/hyperlink" Target="http://www.myrorna.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naturvardsverket.se/amnesomraden/avfall/pagaende-arbeten/avfallshierarkin-visar-stegen-vi-behover-ta/" TargetMode="External"/><Relationship Id="rId20" Type="http://schemas.openxmlformats.org/officeDocument/2006/relationships/hyperlink" Target="http://www.blocket.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urskyddsforeningen.se/artiklar/hallbar-konsumtion-for-att-fa-planetens-resurser-att-racka/"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sysav.se/skola/Avfallstrappan/" TargetMode="External"/><Relationship Id="rId23" Type="http://schemas.openxmlformats.org/officeDocument/2006/relationships/hyperlink" Target="https://www.sopor.nu/minska-ditt-avfall/10-saett-att-minska-ditt-avfall/" TargetMode="External"/><Relationship Id="rId10" Type="http://schemas.openxmlformats.org/officeDocument/2006/relationships/image" Target="media/image1.jpg"/><Relationship Id="rId19" Type="http://schemas.openxmlformats.org/officeDocument/2006/relationships/hyperlink" Target="https://erikshjalpen.se/second-han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lobalamalen.se/om-globala-malen/mal-12-hallbar-konsumtion-och-produktion/" TargetMode="External"/><Relationship Id="rId22" Type="http://schemas.openxmlformats.org/officeDocument/2006/relationships/hyperlink" Target="http://www.malmoabd.s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Props1.xml><?xml version="1.0" encoding="utf-8"?>
<ds:datastoreItem xmlns:ds="http://schemas.openxmlformats.org/officeDocument/2006/customXml" ds:itemID="{E3EDB162-FA0E-402C-939C-7D0EF6D9860A}">
  <ds:schemaRefs>
    <ds:schemaRef ds:uri="http://schemas.microsoft.com/sharepoint/v3/contenttype/forms"/>
  </ds:schemaRefs>
</ds:datastoreItem>
</file>

<file path=customXml/itemProps2.xml><?xml version="1.0" encoding="utf-8"?>
<ds:datastoreItem xmlns:ds="http://schemas.openxmlformats.org/officeDocument/2006/customXml" ds:itemID="{DEF66DE1-42D2-498F-9E42-16FEA134E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8B876-5089-4368-B0EB-34C9E1788813}">
  <ds:schemaRefs>
    <ds:schemaRef ds:uri="http://schemas.microsoft.com/office/2006/documentManagement/types"/>
    <ds:schemaRef ds:uri="http://purl.org/dc/elements/1.1/"/>
    <ds:schemaRef ds:uri="http://schemas.microsoft.com/office/2006/metadata/properties"/>
    <ds:schemaRef ds:uri="26daeaf2-af4e-4f4e-bcfc-63b924da9991"/>
    <ds:schemaRef ds:uri="http://purl.org/dc/terms/"/>
    <ds:schemaRef ds:uri="http://schemas.microsoft.com/office/infopath/2007/PartnerControls"/>
    <ds:schemaRef ds:uri="http://schemas.openxmlformats.org/package/2006/metadata/core-properties"/>
    <ds:schemaRef ds:uri="521ecd14-642c-4f0b-b316-1643ccbe253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570</Words>
  <Characters>3021</Characters>
  <Application>Microsoft Office Word</Application>
  <DocSecurity>0</DocSecurity>
  <Lines>25</Lines>
  <Paragraphs>7</Paragraphs>
  <ScaleCrop>false</ScaleCrop>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67</cp:revision>
  <dcterms:created xsi:type="dcterms:W3CDTF">2019-11-12T12:36:00Z</dcterms:created>
  <dcterms:modified xsi:type="dcterms:W3CDTF">2023-11-09T12:58:00Z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